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34F1D05E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4B33C2">
        <w:rPr>
          <w:rFonts w:ascii="Arial" w:hAnsi="Arial" w:cs="Arial"/>
          <w:b/>
          <w:bCs/>
          <w:sz w:val="24"/>
          <w:lang w:eastAsia="zh-CN"/>
        </w:rPr>
        <w:t>2400134</w:t>
      </w:r>
    </w:p>
    <w:p w14:paraId="4705015D" w14:textId="35421BFD" w:rsidR="009E57A8" w:rsidRPr="00141B5B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 w:rsidR="00141B5B" w:rsidRPr="00141B5B">
        <w:rPr>
          <w:rFonts w:ascii="Arial" w:hAnsi="Arial" w:cs="Arial"/>
          <w:bCs/>
          <w:sz w:val="24"/>
          <w:lang w:eastAsia="zh-CN"/>
        </w:rPr>
        <w:t xml:space="preserve">(was </w:t>
      </w:r>
      <w:r w:rsidR="00141B5B" w:rsidRPr="00141B5B">
        <w:rPr>
          <w:rFonts w:ascii="Arial" w:hAnsi="Arial" w:cs="Arial" w:hint="eastAsia"/>
          <w:bCs/>
          <w:sz w:val="24"/>
          <w:lang w:eastAsia="zh-CN"/>
        </w:rPr>
        <w:t>S2-23</w:t>
      </w:r>
      <w:r w:rsidR="00141B5B" w:rsidRPr="00141B5B">
        <w:rPr>
          <w:rFonts w:ascii="Arial" w:hAnsi="Arial" w:cs="Arial"/>
          <w:bCs/>
          <w:sz w:val="24"/>
          <w:lang w:eastAsia="zh-CN"/>
        </w:rPr>
        <w:t>12434)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7F8B1F52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141B5B" w:rsidRPr="00BE656E">
        <w:rPr>
          <w:rFonts w:ascii="Arial" w:hAnsi="Arial" w:cs="Arial"/>
          <w:b/>
        </w:rPr>
        <w:t>KI#</w:t>
      </w:r>
      <w:r w:rsidR="00141B5B">
        <w:rPr>
          <w:rFonts w:ascii="Arial" w:eastAsia="Yu Mincho" w:hAnsi="Arial" w:cs="Arial" w:hint="eastAsia"/>
          <w:b/>
          <w:lang w:eastAsia="ja-JP"/>
        </w:rPr>
        <w:t>1</w:t>
      </w:r>
      <w:r w:rsidR="00141B5B" w:rsidRPr="00BE656E">
        <w:rPr>
          <w:rFonts w:ascii="Arial" w:hAnsi="Arial" w:cs="Arial"/>
          <w:b/>
        </w:rPr>
        <w:t xml:space="preserve">, New Sol: </w:t>
      </w:r>
      <w:r w:rsidR="00141B5B">
        <w:rPr>
          <w:rFonts w:ascii="Arial" w:hAnsi="Arial" w:cs="Arial"/>
          <w:b/>
        </w:rPr>
        <w:t>Network energy related information exposure to AF</w:t>
      </w:r>
      <w:bookmarkEnd w:id="2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302B7474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141B5B">
        <w:rPr>
          <w:rFonts w:ascii="Arial" w:hAnsi="Arial" w:cs="Arial"/>
          <w:i/>
          <w:lang w:eastAsia="zh-CN"/>
        </w:rPr>
        <w:t>1</w:t>
      </w:r>
      <w:r w:rsidR="003162B2" w:rsidRPr="003162B2">
        <w:rPr>
          <w:rFonts w:ascii="Arial" w:hAnsi="Arial" w:cs="Arial"/>
          <w:i/>
          <w:lang w:eastAsia="zh-CN"/>
        </w:rPr>
        <w:t>: Network energy related information exposure.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783780FC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#1</w:t>
      </w:r>
      <w:r w:rsidRPr="00AC69E0">
        <w:rPr>
          <w:lang w:eastAsia="zh-CN"/>
        </w:rPr>
        <w:t xml:space="preserve">: </w:t>
      </w:r>
      <w:r w:rsidRPr="00BC5DA3">
        <w:rPr>
          <w:lang w:eastAsia="zh-CN"/>
        </w:rPr>
        <w:t>Network energy related information exposure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41675"/>
      <w:bookmarkStart w:id="20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0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78A74F16" w:rsidR="00EE305D" w:rsidRDefault="00E30E63">
            <w:pPr>
              <w:pStyle w:val="TAH"/>
              <w:rPr>
                <w:lang w:val="en-US" w:eastAsia="ko-KR"/>
              </w:rPr>
            </w:pPr>
            <w:ins w:id="21" w:author="Iskren Ianev 01" w:date="2023-11-03T14:56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456E3DFC" w:rsidR="00EE305D" w:rsidRDefault="00E30E63">
            <w:pPr>
              <w:pStyle w:val="TAC"/>
              <w:rPr>
                <w:b/>
                <w:bCs/>
                <w:lang w:val="en-US" w:eastAsia="ko-KR"/>
              </w:rPr>
            </w:pPr>
            <w:ins w:id="22" w:author="Iskren Ianev 01" w:date="2023-11-03T14:56:00Z">
              <w:r>
                <w:rPr>
                  <w:b/>
                  <w:bCs/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E76A726" w:rsidR="0068473D" w:rsidRPr="00267694" w:rsidRDefault="0068473D" w:rsidP="0068473D">
      <w:pPr>
        <w:pStyle w:val="Heading2"/>
      </w:pPr>
      <w:bookmarkStart w:id="23" w:name="_Toc500949097"/>
      <w:bookmarkStart w:id="24" w:name="_Toc92875660"/>
      <w:bookmarkStart w:id="25" w:name="_Toc93070684"/>
      <w:bookmarkStart w:id="26" w:name="_Toc146539438"/>
      <w:bookmarkStart w:id="27" w:name="_Toc117509218"/>
      <w:r w:rsidRPr="00267694">
        <w:t>6.</w:t>
      </w:r>
      <w:r>
        <w:t>x</w:t>
      </w:r>
      <w:r w:rsidRPr="00267694">
        <w:rPr>
          <w:rFonts w:hint="eastAsia"/>
        </w:rPr>
        <w:tab/>
      </w:r>
      <w:ins w:id="28" w:author="Iskren Ianev 01" w:date="2023-10-27T17:44:00Z">
        <w:r w:rsidR="0072770B" w:rsidRPr="00267694">
          <w:t>Solution</w:t>
        </w:r>
        <w:r w:rsidR="0072770B" w:rsidRPr="00267694">
          <w:rPr>
            <w:rFonts w:hint="eastAsia"/>
          </w:rPr>
          <w:t xml:space="preserve"> #</w:t>
        </w:r>
        <w:r w:rsidR="0072770B" w:rsidRPr="00267694">
          <w:t xml:space="preserve">X: </w:t>
        </w:r>
        <w:r w:rsidR="0072770B" w:rsidRPr="000E4C9D">
          <w:t>Network energy related information exposure to AF</w:t>
        </w:r>
      </w:ins>
      <w:bookmarkEnd w:id="23"/>
      <w:bookmarkEnd w:id="24"/>
      <w:bookmarkEnd w:id="25"/>
      <w:bookmarkEnd w:id="26"/>
    </w:p>
    <w:p w14:paraId="22A12FEB" w14:textId="77777777" w:rsidR="0068473D" w:rsidRPr="0006378A" w:rsidRDefault="0068473D" w:rsidP="0068473D">
      <w:pPr>
        <w:pStyle w:val="Heading3"/>
      </w:pPr>
      <w:bookmarkStart w:id="29" w:name="_Toc500949098"/>
      <w:bookmarkStart w:id="30" w:name="_Toc92875661"/>
      <w:bookmarkStart w:id="31" w:name="_Toc93070685"/>
      <w:bookmarkStart w:id="32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29"/>
      <w:bookmarkEnd w:id="30"/>
      <w:bookmarkEnd w:id="31"/>
      <w:bookmarkEnd w:id="32"/>
    </w:p>
    <w:p w14:paraId="412AF0FB" w14:textId="77777777" w:rsidR="00474C27" w:rsidRDefault="00474C27" w:rsidP="00474C27">
      <w:pPr>
        <w:rPr>
          <w:ins w:id="33" w:author="Iskren Ianev 01" w:date="2023-10-27T17:45:00Z"/>
          <w:lang w:eastAsia="zh-CN"/>
        </w:rPr>
      </w:pPr>
      <w:bookmarkStart w:id="34" w:name="_Hlk149311564"/>
      <w:ins w:id="35" w:author="Iskren Ianev 01" w:date="2023-10-27T17:45:00Z">
        <w:r>
          <w:rPr>
            <w:lang w:eastAsia="zh-CN"/>
          </w:rPr>
          <w:t xml:space="preserve">The solution applies to Key Issue #1 </w:t>
        </w:r>
        <w:r w:rsidRPr="00064904">
          <w:rPr>
            <w:lang w:eastAsia="zh-CN"/>
          </w:rPr>
          <w:t>Network energy related information exposure.</w:t>
        </w:r>
      </w:ins>
    </w:p>
    <w:bookmarkEnd w:id="34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36" w:name="_Toc500949099"/>
      <w:bookmarkStart w:id="37" w:name="_Toc92875662"/>
      <w:bookmarkStart w:id="38" w:name="_Toc93070686"/>
      <w:bookmarkStart w:id="39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36"/>
      <w:bookmarkEnd w:id="37"/>
      <w:bookmarkEnd w:id="38"/>
      <w:bookmarkEnd w:id="39"/>
    </w:p>
    <w:p w14:paraId="09EB500D" w14:textId="77777777" w:rsidR="00DC5BFC" w:rsidRDefault="00DC5BFC" w:rsidP="00DC5BFC">
      <w:pPr>
        <w:rPr>
          <w:ins w:id="40" w:author="Iskren Ianev 01" w:date="2023-10-27T17:45:00Z"/>
          <w:lang w:val="en-IN" w:eastAsia="zh-CN"/>
        </w:rPr>
      </w:pPr>
      <w:bookmarkStart w:id="41" w:name="_Toc500949101"/>
      <w:bookmarkStart w:id="42" w:name="_Toc92875663"/>
      <w:bookmarkStart w:id="43" w:name="_Toc93070687"/>
      <w:bookmarkStart w:id="44" w:name="_Toc146539441"/>
      <w:ins w:id="45" w:author="Iskren Ianev 01" w:date="2023-10-27T17:45:00Z">
        <w:r>
          <w:rPr>
            <w:lang w:val="en-IN" w:eastAsia="zh-CN"/>
          </w:rPr>
          <w:t>Assumptions:</w:t>
        </w:r>
      </w:ins>
    </w:p>
    <w:p w14:paraId="236AA9C3" w14:textId="5F484C4A" w:rsidR="00DC5BFC" w:rsidRDefault="00DC5BFC" w:rsidP="00DC5BFC">
      <w:pPr>
        <w:ind w:left="284"/>
        <w:rPr>
          <w:ins w:id="46" w:author="Iskren Ianev 01" w:date="2023-10-27T17:45:00Z"/>
          <w:lang w:val="en-IN" w:eastAsia="zh-CN"/>
        </w:rPr>
      </w:pPr>
      <w:ins w:id="47" w:author="Iskren Ianev 01" w:date="2023-10-27T17:45:00Z">
        <w:r>
          <w:rPr>
            <w:lang w:val="en-IN" w:eastAsia="zh-CN"/>
          </w:rPr>
          <w:t>- This solution assumes that the network efficiency is controlled by a new network entity EECF (Energy Efficiency Control Function) node. However, the solution equally applies if the EECF node is a functional part of an already existing NF</w:t>
        </w:r>
      </w:ins>
      <w:ins w:id="48" w:author="Iskren Ianev 01" w:date="2023-11-01T14:43:00Z">
        <w:r w:rsidR="00E5249E">
          <w:rPr>
            <w:lang w:val="en-IN" w:eastAsia="zh-CN"/>
          </w:rPr>
          <w:t>.</w:t>
        </w:r>
      </w:ins>
    </w:p>
    <w:p w14:paraId="4DFF69AB" w14:textId="4A1258F6" w:rsidR="00DC5BFC" w:rsidRDefault="00DC5BFC" w:rsidP="00DC5BFC">
      <w:pPr>
        <w:ind w:left="284"/>
        <w:rPr>
          <w:ins w:id="49" w:author="Iskren Ianev 01" w:date="2023-10-27T17:45:00Z"/>
          <w:lang w:val="en-IN" w:eastAsia="zh-CN"/>
        </w:rPr>
      </w:pPr>
      <w:ins w:id="50" w:author="Iskren Ianev 01" w:date="2023-10-27T17:45:00Z">
        <w:r>
          <w:rPr>
            <w:lang w:val="en-IN" w:eastAsia="zh-CN"/>
          </w:rPr>
          <w:t xml:space="preserve">- It is assumed that the EECF is subscribed with multiple NFs for </w:t>
        </w:r>
      </w:ins>
      <w:ins w:id="51" w:author="Iskren Ianev 01" w:date="2023-11-03T15:13:00Z">
        <w:r w:rsidR="00C753D3">
          <w:rPr>
            <w:lang w:val="en-IN" w:eastAsia="zh-CN"/>
          </w:rPr>
          <w:t>energy</w:t>
        </w:r>
      </w:ins>
      <w:ins w:id="52" w:author="Iskren Ianev 01" w:date="2023-10-27T17:45:00Z">
        <w:r>
          <w:rPr>
            <w:lang w:val="en-IN" w:eastAsia="zh-CN"/>
          </w:rPr>
          <w:t xml:space="preserve"> </w:t>
        </w:r>
      </w:ins>
      <w:ins w:id="53" w:author="Iskren Ianev 01" w:date="2023-11-03T15:06:00Z">
        <w:r w:rsidR="002578C0">
          <w:rPr>
            <w:lang w:val="en-IN" w:eastAsia="zh-CN"/>
          </w:rPr>
          <w:t xml:space="preserve">usage and </w:t>
        </w:r>
      </w:ins>
      <w:ins w:id="54" w:author="Iskren Ianev 01" w:date="2023-10-27T17:45:00Z">
        <w:r>
          <w:rPr>
            <w:lang w:val="en-IN" w:eastAsia="zh-CN"/>
          </w:rPr>
          <w:t xml:space="preserve">efficiency related information </w:t>
        </w:r>
      </w:ins>
      <w:ins w:id="55" w:author="Iskren Ianev 01" w:date="2023-11-03T15:14:00Z">
        <w:r w:rsidR="00C753D3">
          <w:rPr>
            <w:lang w:val="en-IN" w:eastAsia="zh-CN"/>
          </w:rPr>
          <w:t>collection</w:t>
        </w:r>
      </w:ins>
      <w:ins w:id="56" w:author="Iskren Ianev 01" w:date="2023-10-27T17:45:00Z">
        <w:r>
          <w:rPr>
            <w:lang w:val="en-US"/>
          </w:rPr>
          <w:t>.</w:t>
        </w:r>
      </w:ins>
    </w:p>
    <w:p w14:paraId="68B0DAC5" w14:textId="53A2A48F" w:rsidR="00852117" w:rsidRPr="00852117" w:rsidRDefault="00DC5BFC" w:rsidP="002076A4">
      <w:pPr>
        <w:ind w:left="284"/>
        <w:rPr>
          <w:lang w:val="en-IN" w:eastAsia="zh-CN"/>
        </w:rPr>
      </w:pPr>
      <w:ins w:id="57" w:author="Iskren Ianev 01" w:date="2023-10-27T17:45:00Z">
        <w:r>
          <w:rPr>
            <w:lang w:val="en-IN" w:eastAsia="zh-CN"/>
          </w:rPr>
          <w:t xml:space="preserve">- It is assumed that the energy </w:t>
        </w:r>
      </w:ins>
      <w:ins w:id="58" w:author="Iskren Ianev 01" w:date="2023-11-03T15:07:00Z">
        <w:r w:rsidR="002578C0">
          <w:rPr>
            <w:lang w:val="en-IN" w:eastAsia="zh-CN"/>
          </w:rPr>
          <w:t xml:space="preserve">usage and </w:t>
        </w:r>
      </w:ins>
      <w:ins w:id="59" w:author="Iskren Ianev 01" w:date="2023-10-27T17:45:00Z">
        <w:r>
          <w:rPr>
            <w:lang w:val="en-IN" w:eastAsia="zh-CN"/>
          </w:rPr>
          <w:t>efficiency information exposure can be with granularity of NF, RAN, UE, S-NSSAI, PDU Session or combination of them.</w:t>
        </w:r>
      </w:ins>
    </w:p>
    <w:p w14:paraId="37F2E304" w14:textId="50EFA8D9" w:rsidR="0068473D" w:rsidRPr="0006378A" w:rsidRDefault="0068473D" w:rsidP="0068473D">
      <w:pPr>
        <w:pStyle w:val="Heading3"/>
      </w:pPr>
      <w:r w:rsidRPr="0006378A">
        <w:t>6.x.3</w:t>
      </w:r>
      <w:r w:rsidRPr="0006378A">
        <w:tab/>
        <w:t>Procedures</w:t>
      </w:r>
      <w:bookmarkEnd w:id="41"/>
      <w:bookmarkEnd w:id="42"/>
      <w:bookmarkEnd w:id="43"/>
      <w:bookmarkEnd w:id="44"/>
    </w:p>
    <w:p w14:paraId="5DEEF3A6" w14:textId="3B0B838C" w:rsidR="00597A8C" w:rsidRDefault="00597A8C" w:rsidP="0068473D">
      <w:pPr>
        <w:keepLines/>
        <w:ind w:left="1135" w:hanging="851"/>
        <w:rPr>
          <w:ins w:id="60" w:author="Iskren Ianev 01" w:date="2023-11-02T09:33:00Z"/>
          <w:rFonts w:eastAsia="DengXian"/>
          <w:color w:val="FF0000"/>
        </w:rPr>
      </w:pPr>
      <w:ins w:id="61" w:author="Iskren Ianev 01" w:date="2023-11-03T14:51:00Z">
        <w:r w:rsidRPr="00597A8C">
          <w:rPr>
            <w:noProof/>
          </w:rPr>
          <w:drawing>
            <wp:inline distT="0" distB="0" distL="0" distR="0" wp14:anchorId="6134A65A" wp14:editId="182FCF45">
              <wp:extent cx="6120765" cy="2764155"/>
              <wp:effectExtent l="0" t="0" r="0" b="0"/>
              <wp:docPr id="209834155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6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C1AB7C0" w14:textId="106685D3" w:rsidR="009B4484" w:rsidRDefault="009B4484" w:rsidP="009B4484">
      <w:pPr>
        <w:pStyle w:val="TF"/>
        <w:rPr>
          <w:lang w:val="en-IN"/>
        </w:rPr>
      </w:pPr>
      <w:r w:rsidRPr="00050CA8">
        <w:t xml:space="preserve">Figure </w:t>
      </w:r>
      <w:r>
        <w:t>6.X.3</w:t>
      </w:r>
      <w:r w:rsidRPr="00050CA8">
        <w:t xml:space="preserve">: </w:t>
      </w:r>
      <w:r w:rsidRPr="009B4484">
        <w:t>Network energy related information exposure to AF</w:t>
      </w:r>
    </w:p>
    <w:p w14:paraId="4EE26210" w14:textId="77777777" w:rsidR="00667E33" w:rsidRDefault="00667E33" w:rsidP="00667E33">
      <w:pPr>
        <w:pStyle w:val="B1"/>
        <w:numPr>
          <w:ilvl w:val="0"/>
          <w:numId w:val="13"/>
        </w:numPr>
        <w:rPr>
          <w:ins w:id="62" w:author="Iskren Ianev 01" w:date="2023-10-27T17:46:00Z"/>
          <w:lang w:val="en-IN"/>
        </w:rPr>
      </w:pPr>
      <w:ins w:id="63" w:author="Iskren Ianev 01" w:date="2023-10-27T17:46:00Z">
        <w:r w:rsidRPr="00B0537D">
          <w:rPr>
            <w:lang w:val="en-IN"/>
          </w:rPr>
          <w:t>The EECF has subscribed to NFs for energy usage and energy efficiency monitoring</w:t>
        </w:r>
        <w:r>
          <w:rPr>
            <w:lang w:val="en-IN"/>
          </w:rPr>
          <w:t xml:space="preserve"> and the EECF is provided regularly or on </w:t>
        </w:r>
        <w:proofErr w:type="spellStart"/>
        <w:r>
          <w:rPr>
            <w:lang w:val="en-IN"/>
          </w:rPr>
          <w:t>a</w:t>
        </w:r>
        <w:proofErr w:type="spellEnd"/>
        <w:r>
          <w:rPr>
            <w:lang w:val="en-IN"/>
          </w:rPr>
          <w:t xml:space="preserve"> event triggered basis with such information</w:t>
        </w:r>
        <w:r w:rsidRPr="00B0537D">
          <w:rPr>
            <w:lang w:val="en-IN"/>
          </w:rPr>
          <w:t>.</w:t>
        </w:r>
      </w:ins>
    </w:p>
    <w:p w14:paraId="5DD8E111" w14:textId="686EF332" w:rsidR="00667E33" w:rsidRDefault="00667E33" w:rsidP="00667E33">
      <w:pPr>
        <w:pStyle w:val="B1"/>
        <w:ind w:left="644" w:firstLine="0"/>
        <w:rPr>
          <w:ins w:id="64" w:author="Iskren Ianev 01" w:date="2023-10-27T17:46:00Z"/>
          <w:lang w:val="en-US"/>
        </w:rPr>
      </w:pPr>
      <w:ins w:id="65" w:author="Iskren Ianev 01" w:date="2023-10-27T17:46:00Z">
        <w:r>
          <w:rPr>
            <w:lang w:val="en-US"/>
          </w:rPr>
          <w:t xml:space="preserve">Note: The details of the energy efficiency related information monitoring and collection by the EECF is not addressed </w:t>
        </w:r>
      </w:ins>
      <w:ins w:id="66" w:author="Iskren Ianev 01" w:date="2023-11-03T15:15:00Z">
        <w:r w:rsidR="00E6182D">
          <w:rPr>
            <w:lang w:val="en-US"/>
          </w:rPr>
          <w:t>as a part of</w:t>
        </w:r>
      </w:ins>
      <w:ins w:id="67" w:author="Iskren Ianev 01" w:date="2023-10-27T17:46:00Z">
        <w:r>
          <w:rPr>
            <w:lang w:val="en-US"/>
          </w:rPr>
          <w:t xml:space="preserve"> this solution. </w:t>
        </w:r>
      </w:ins>
    </w:p>
    <w:p w14:paraId="643F4089" w14:textId="754BBE13" w:rsidR="00667E33" w:rsidRDefault="00667E33" w:rsidP="00667E33">
      <w:pPr>
        <w:pStyle w:val="B1"/>
        <w:rPr>
          <w:ins w:id="68" w:author="Iskren Ianev 01" w:date="2023-10-27T17:46:00Z"/>
          <w:lang w:val="en-IN"/>
        </w:rPr>
      </w:pPr>
      <w:ins w:id="69" w:author="Iskren Ianev 01" w:date="2023-10-27T17:46:00Z">
        <w:r>
          <w:rPr>
            <w:lang w:val="en-IN"/>
          </w:rPr>
          <w:t>2.</w:t>
        </w:r>
        <w:r>
          <w:rPr>
            <w:lang w:val="en-IN"/>
          </w:rPr>
          <w:tab/>
        </w:r>
      </w:ins>
      <w:ins w:id="70" w:author="Iskren Ianev 01" w:date="2023-11-03T14:42:00Z">
        <w:r w:rsidR="00BE3492">
          <w:rPr>
            <w:lang w:val="en-IN"/>
          </w:rPr>
          <w:t>The</w:t>
        </w:r>
      </w:ins>
      <w:ins w:id="71" w:author="Iskren Ianev 01" w:date="2023-10-27T17:46:00Z">
        <w:r>
          <w:rPr>
            <w:lang w:val="en-IN"/>
          </w:rPr>
          <w:t xml:space="preserve"> AF </w:t>
        </w:r>
      </w:ins>
      <w:ins w:id="72" w:author="Iskren Ianev 01" w:date="2023-11-02T09:24:00Z">
        <w:r w:rsidR="000A1A1A">
          <w:rPr>
            <w:lang w:val="en-IN"/>
          </w:rPr>
          <w:t xml:space="preserve">triggers </w:t>
        </w:r>
      </w:ins>
      <w:ins w:id="73" w:author="Iskren Ianev 01" w:date="2023-11-03T14:40:00Z">
        <w:r w:rsidR="00BE3492">
          <w:rPr>
            <w:lang w:val="en-IN"/>
          </w:rPr>
          <w:t xml:space="preserve">a </w:t>
        </w:r>
      </w:ins>
      <w:ins w:id="74" w:author="Iskren Ianev 01" w:date="2023-11-02T09:24:00Z">
        <w:r w:rsidR="000A1A1A">
          <w:rPr>
            <w:lang w:val="en-IN"/>
          </w:rPr>
          <w:t xml:space="preserve">subscription request </w:t>
        </w:r>
      </w:ins>
      <w:ins w:id="75" w:author="Iskren Ianev 01" w:date="2023-10-27T17:46:00Z">
        <w:r>
          <w:rPr>
            <w:lang w:val="en-IN"/>
          </w:rPr>
          <w:t xml:space="preserve">for network energy </w:t>
        </w:r>
      </w:ins>
      <w:ins w:id="76" w:author="Iskren Ianev 01" w:date="2023-11-03T15:15:00Z">
        <w:r w:rsidR="00422426">
          <w:rPr>
            <w:lang w:val="en-IN"/>
          </w:rPr>
          <w:t xml:space="preserve">usage and </w:t>
        </w:r>
      </w:ins>
      <w:ins w:id="77" w:author="Iskren Ianev 01" w:date="2023-11-02T09:25:00Z">
        <w:r w:rsidR="000A1A1A">
          <w:rPr>
            <w:lang w:val="en-IN"/>
          </w:rPr>
          <w:t>effic</w:t>
        </w:r>
      </w:ins>
      <w:ins w:id="78" w:author="Iskren Ianev 01" w:date="2023-11-03T15:29:00Z">
        <w:r w:rsidR="004478DE">
          <w:rPr>
            <w:lang w:val="en-IN"/>
          </w:rPr>
          <w:t>i</w:t>
        </w:r>
      </w:ins>
      <w:ins w:id="79" w:author="Iskren Ianev 01" w:date="2023-11-02T09:25:00Z">
        <w:r w:rsidR="000A1A1A">
          <w:rPr>
            <w:lang w:val="en-IN"/>
          </w:rPr>
          <w:t>ency</w:t>
        </w:r>
      </w:ins>
      <w:ins w:id="80" w:author="Hiroshi DEMPO" w:date="2023-10-30T10:45:00Z">
        <w:r w:rsidR="00646C7A">
          <w:rPr>
            <w:lang w:val="en-US"/>
          </w:rPr>
          <w:t xml:space="preserve"> </w:t>
        </w:r>
      </w:ins>
      <w:ins w:id="81" w:author="Iskren Ianev 01" w:date="2023-10-27T17:46:00Z">
        <w:r>
          <w:rPr>
            <w:lang w:val="en-IN"/>
          </w:rPr>
          <w:t>related information exposure</w:t>
        </w:r>
      </w:ins>
      <w:ins w:id="82" w:author="Iskren Ianev 01" w:date="2023-11-03T14:41:00Z">
        <w:r w:rsidR="00BE3492">
          <w:rPr>
            <w:lang w:val="en-IN"/>
          </w:rPr>
          <w:t xml:space="preserve"> by sending </w:t>
        </w:r>
        <w:proofErr w:type="spellStart"/>
        <w:r w:rsidR="00BE3492" w:rsidRPr="00BE3492">
          <w:rPr>
            <w:lang w:val="en-US"/>
          </w:rPr>
          <w:t>Nnef_EventExposure_Subscribe</w:t>
        </w:r>
        <w:proofErr w:type="spellEnd"/>
        <w:r w:rsidR="00BE3492" w:rsidRPr="00BE3492">
          <w:rPr>
            <w:lang w:val="en-US"/>
          </w:rPr>
          <w:t xml:space="preserve"> Request</w:t>
        </w:r>
        <w:r w:rsidR="00BE3492">
          <w:rPr>
            <w:lang w:val="en-US"/>
          </w:rPr>
          <w:t xml:space="preserve"> to the NEF</w:t>
        </w:r>
      </w:ins>
      <w:ins w:id="83" w:author="Iskren Ianev 01" w:date="2023-10-27T17:46:00Z">
        <w:r>
          <w:rPr>
            <w:lang w:val="en-IN"/>
          </w:rPr>
          <w:t>. The AF may provide the following parameters:</w:t>
        </w:r>
      </w:ins>
    </w:p>
    <w:p w14:paraId="699BAF2B" w14:textId="380BB2BB" w:rsidR="00667E33" w:rsidRDefault="00667E33" w:rsidP="00667E33">
      <w:pPr>
        <w:pStyle w:val="B1"/>
        <w:ind w:left="852" w:firstLine="0"/>
        <w:rPr>
          <w:ins w:id="84" w:author="Iskren Ianev 01" w:date="2023-10-27T17:46:00Z"/>
          <w:lang w:val="en-IN"/>
        </w:rPr>
      </w:pPr>
      <w:ins w:id="85" w:author="Iskren Ianev 01" w:date="2023-10-27T17:46:00Z">
        <w:r>
          <w:rPr>
            <w:lang w:val="en-IN"/>
          </w:rPr>
          <w:t xml:space="preserve">- energy efficiency report request – defines the type of the energy efficiency information to be reported, for example energy usage </w:t>
        </w:r>
      </w:ins>
      <w:ins w:id="86" w:author="Iskren Ianev 01" w:date="2023-11-03T15:16:00Z">
        <w:r w:rsidR="00422426">
          <w:rPr>
            <w:lang w:val="en-IN"/>
          </w:rPr>
          <w:t>informat</w:t>
        </w:r>
      </w:ins>
      <w:ins w:id="87" w:author="Iskren Ianev 01" w:date="2023-11-03T15:17:00Z">
        <w:r w:rsidR="00422426">
          <w:rPr>
            <w:lang w:val="en-IN"/>
          </w:rPr>
          <w:t>ion</w:t>
        </w:r>
      </w:ins>
      <w:ins w:id="88" w:author="Iskren Ianev 01" w:date="2023-10-27T17:46:00Z">
        <w:r>
          <w:rPr>
            <w:lang w:val="en-IN"/>
          </w:rPr>
          <w:t>.</w:t>
        </w:r>
      </w:ins>
    </w:p>
    <w:p w14:paraId="149BF7F0" w14:textId="29A52D08" w:rsidR="00667E33" w:rsidRPr="00120738" w:rsidRDefault="00667E33" w:rsidP="00667E33">
      <w:pPr>
        <w:pStyle w:val="B1"/>
        <w:ind w:left="852" w:firstLine="0"/>
        <w:rPr>
          <w:ins w:id="89" w:author="Iskren Ianev 01" w:date="2023-10-27T17:46:00Z"/>
        </w:rPr>
      </w:pPr>
      <w:ins w:id="90" w:author="Iskren Ianev 01" w:date="2023-10-27T17:46:00Z">
        <w:r w:rsidRPr="00120738">
          <w:t xml:space="preserve">- energy usage entity – </w:t>
        </w:r>
        <w:r>
          <w:t>defines</w:t>
        </w:r>
        <w:r w:rsidRPr="00120738">
          <w:t xml:space="preserve"> the</w:t>
        </w:r>
        <w:r>
          <w:t xml:space="preserve"> network entity for which the energy efficiency report is required. It can be NF, RAN, UE, S-NSSAI, PDU Session granularity, for example.</w:t>
        </w:r>
      </w:ins>
    </w:p>
    <w:p w14:paraId="3E837A92" w14:textId="77777777" w:rsidR="00667E33" w:rsidRPr="00A17358" w:rsidRDefault="00667E33" w:rsidP="00667E33">
      <w:pPr>
        <w:pStyle w:val="B1"/>
        <w:ind w:left="852" w:firstLine="0"/>
        <w:rPr>
          <w:ins w:id="91" w:author="Iskren Ianev 01" w:date="2023-10-27T17:46:00Z"/>
        </w:rPr>
      </w:pPr>
      <w:ins w:id="92" w:author="Iskren Ianev 01" w:date="2023-10-27T17:46:00Z">
        <w:r>
          <w:rPr>
            <w:lang w:val="en-IN"/>
          </w:rPr>
          <w:t xml:space="preserve">- reporting mode - </w:t>
        </w:r>
        <w:r w:rsidRPr="00A17358">
          <w:rPr>
            <w:lang w:val="en-IN"/>
          </w:rPr>
          <w:t xml:space="preserve">defines whether the energy </w:t>
        </w:r>
        <w:r>
          <w:rPr>
            <w:lang w:val="en-IN"/>
          </w:rPr>
          <w:t>efficiency report to be provided on event</w:t>
        </w:r>
        <w:r w:rsidRPr="00A17358">
          <w:rPr>
            <w:lang w:val="en-IN"/>
          </w:rPr>
          <w:t xml:space="preserve"> bas</w:t>
        </w:r>
        <w:r>
          <w:rPr>
            <w:lang w:val="en-IN"/>
          </w:rPr>
          <w:t>is</w:t>
        </w:r>
        <w:r w:rsidRPr="00A17358">
          <w:rPr>
            <w:lang w:val="en-IN"/>
          </w:rPr>
          <w:t xml:space="preserve"> (e.g. threshold based) or periodically.</w:t>
        </w:r>
      </w:ins>
    </w:p>
    <w:p w14:paraId="5501F859" w14:textId="4911C5D8" w:rsidR="00667E33" w:rsidRDefault="00667E33" w:rsidP="00667E33">
      <w:pPr>
        <w:pStyle w:val="B1"/>
        <w:ind w:left="852" w:firstLine="0"/>
        <w:rPr>
          <w:ins w:id="93" w:author="Iskren Ianev 01" w:date="2023-10-27T17:46:00Z"/>
          <w:lang w:val="en-IN"/>
        </w:rPr>
      </w:pPr>
      <w:ins w:id="94" w:author="Iskren Ianev 01" w:date="2023-10-27T17:46:00Z">
        <w:r>
          <w:rPr>
            <w:lang w:val="en-IN"/>
          </w:rPr>
          <w:t xml:space="preserve">- reporting threshold – if the reporting mode is </w:t>
        </w:r>
      </w:ins>
      <w:ins w:id="95" w:author="Iskren Ianev 01" w:date="2023-11-03T15:19:00Z">
        <w:r w:rsidR="00941F69">
          <w:rPr>
            <w:lang w:val="en-IN"/>
          </w:rPr>
          <w:t>per</w:t>
        </w:r>
      </w:ins>
      <w:ins w:id="96" w:author="Iskren Ianev 01" w:date="2023-10-27T17:46:00Z">
        <w:r>
          <w:rPr>
            <w:lang w:val="en-IN"/>
          </w:rPr>
          <w:t xml:space="preserve"> event basis, the AF may provide a reporting threshold which may be expressed as an amount of energy defined in energy units or Watts, for example.</w:t>
        </w:r>
      </w:ins>
    </w:p>
    <w:p w14:paraId="47A148D8" w14:textId="77777777" w:rsidR="00667E33" w:rsidRDefault="00667E33" w:rsidP="00667E33">
      <w:pPr>
        <w:pStyle w:val="B1"/>
        <w:ind w:left="852" w:firstLine="0"/>
        <w:rPr>
          <w:ins w:id="97" w:author="Iskren Ianev 01" w:date="2023-10-27T17:46:00Z"/>
          <w:lang w:val="en-IN"/>
        </w:rPr>
      </w:pPr>
      <w:ins w:id="98" w:author="Iskren Ianev 01" w:date="2023-10-27T17:46:00Z">
        <w:r>
          <w:rPr>
            <w:lang w:val="en-IN"/>
          </w:rPr>
          <w:t>- reporting period – if the reporting mode is periodic, the AF may define a reporting periodicity.</w:t>
        </w:r>
      </w:ins>
    </w:p>
    <w:p w14:paraId="1174707F" w14:textId="77777777" w:rsidR="00667E33" w:rsidRDefault="00667E33" w:rsidP="00667E33">
      <w:pPr>
        <w:pStyle w:val="B1"/>
        <w:ind w:left="852" w:firstLine="0"/>
        <w:rPr>
          <w:ins w:id="99" w:author="Iskren Ianev 01" w:date="2023-10-27T17:46:00Z"/>
          <w:lang w:val="en-IN"/>
        </w:rPr>
      </w:pPr>
      <w:ins w:id="100" w:author="Iskren Ianev 01" w:date="2023-10-27T17:46:00Z">
        <w:r>
          <w:rPr>
            <w:lang w:val="en-IN"/>
          </w:rPr>
          <w:t>- location – if the AF requires energy efficiency report for energy usage entities in a specific geographic location, the AF may provide location parameter.</w:t>
        </w:r>
      </w:ins>
    </w:p>
    <w:p w14:paraId="3B0C6C70" w14:textId="77777777" w:rsidR="00667E33" w:rsidRDefault="00667E33" w:rsidP="00667E33">
      <w:pPr>
        <w:pStyle w:val="B1"/>
        <w:rPr>
          <w:ins w:id="101" w:author="Iskren Ianev 01" w:date="2023-10-27T17:46:00Z"/>
          <w:lang w:val="en-US"/>
        </w:rPr>
      </w:pPr>
      <w:ins w:id="102" w:author="Iskren Ianev 01" w:date="2023-10-27T17:46:00Z">
        <w:r>
          <w:rPr>
            <w:lang w:val="en-IN"/>
          </w:rPr>
          <w:lastRenderedPageBreak/>
          <w:t xml:space="preserve">3. </w:t>
        </w:r>
        <w:r w:rsidRPr="006E0E06">
          <w:rPr>
            <w:lang w:val="en-US"/>
          </w:rPr>
          <w:t>The NEF may interact with the UDM to authorize the AF for the requested service subscription</w:t>
        </w:r>
        <w:r>
          <w:rPr>
            <w:lang w:val="en-US"/>
          </w:rPr>
          <w:t xml:space="preserve"> and also to retrieve the 3GPP mapping for the non-3GPP external parameters like location and UE identities</w:t>
        </w:r>
        <w:r w:rsidRPr="006E0E06">
          <w:rPr>
            <w:lang w:val="en-US"/>
          </w:rPr>
          <w:t>.</w:t>
        </w:r>
      </w:ins>
    </w:p>
    <w:p w14:paraId="66A8D648" w14:textId="59A7D79A" w:rsidR="00667E33" w:rsidRDefault="00667E33" w:rsidP="00667E33">
      <w:pPr>
        <w:pStyle w:val="B1"/>
        <w:rPr>
          <w:ins w:id="103" w:author="Iskren Ianev 01" w:date="2023-10-27T17:46:00Z"/>
          <w:lang w:val="en-US"/>
        </w:rPr>
      </w:pPr>
      <w:ins w:id="104" w:author="Iskren Ianev 01" w:date="2023-10-27T17:46:00Z">
        <w:r>
          <w:rPr>
            <w:lang w:val="en-US"/>
          </w:rPr>
          <w:t xml:space="preserve">4. The NEF forwards the subscription request from the AF to the EECF </w:t>
        </w:r>
      </w:ins>
      <w:ins w:id="105" w:author="Iskren Ianev 01" w:date="2023-11-03T14:45:00Z">
        <w:r w:rsidR="00567474">
          <w:rPr>
            <w:lang w:val="en-US"/>
          </w:rPr>
          <w:t xml:space="preserve">in </w:t>
        </w:r>
        <w:proofErr w:type="spellStart"/>
        <w:r w:rsidR="00567474" w:rsidRPr="00567474">
          <w:rPr>
            <w:lang w:val="en-US"/>
          </w:rPr>
          <w:t>Neecf_EnergyUsageExposure_Subscribe</w:t>
        </w:r>
        <w:proofErr w:type="spellEnd"/>
        <w:r w:rsidR="00567474" w:rsidRPr="00567474">
          <w:rPr>
            <w:lang w:val="en-US"/>
          </w:rPr>
          <w:t xml:space="preserve"> Request</w:t>
        </w:r>
        <w:r w:rsidR="00567474">
          <w:rPr>
            <w:lang w:val="en-US"/>
          </w:rPr>
          <w:t xml:space="preserve"> </w:t>
        </w:r>
      </w:ins>
      <w:ins w:id="106" w:author="Iskren Ianev 01" w:date="2023-10-27T17:46:00Z">
        <w:r>
          <w:rPr>
            <w:lang w:val="en-US"/>
          </w:rPr>
          <w:t>and the NEF replaces any external for the 3GPP system parameter from the AF with its mapped 3GPP value. For example, a geographical location from the AF is replaced with its mapped 3GPP location expressed in Cell ID(s) or TA(s).</w:t>
        </w:r>
      </w:ins>
    </w:p>
    <w:p w14:paraId="763180F0" w14:textId="1864E55F" w:rsidR="00667E33" w:rsidRDefault="00667E33" w:rsidP="00667E33">
      <w:pPr>
        <w:pStyle w:val="B1"/>
        <w:rPr>
          <w:ins w:id="107" w:author="Iskren Ianev 01" w:date="2023-10-27T17:46:00Z"/>
          <w:lang w:val="en-US"/>
        </w:rPr>
      </w:pPr>
      <w:ins w:id="108" w:author="Iskren Ianev 01" w:date="2023-10-27T17:46:00Z">
        <w:r>
          <w:rPr>
            <w:lang w:val="en-US"/>
          </w:rPr>
          <w:t>5. The EECF confirms the subscription request to the NEF</w:t>
        </w:r>
      </w:ins>
      <w:ins w:id="109" w:author="Iskren Ianev 01" w:date="2023-11-03T14:46:00Z">
        <w:r w:rsidR="00567474">
          <w:rPr>
            <w:lang w:val="en-US"/>
          </w:rPr>
          <w:t xml:space="preserve"> with </w:t>
        </w:r>
      </w:ins>
      <w:ins w:id="110" w:author="Iskren Ianev 01" w:date="2023-11-03T15:21:00Z">
        <w:r w:rsidR="00941F69">
          <w:rPr>
            <w:lang w:val="en-US"/>
          </w:rPr>
          <w:t xml:space="preserve">the </w:t>
        </w:r>
      </w:ins>
      <w:proofErr w:type="spellStart"/>
      <w:ins w:id="111" w:author="Iskren Ianev 01" w:date="2023-11-03T14:46:00Z">
        <w:r w:rsidR="00567474" w:rsidRPr="00567474">
          <w:rPr>
            <w:lang w:val="en-US"/>
          </w:rPr>
          <w:t>Neecf_EnergyUsageExposure_Subscribe</w:t>
        </w:r>
        <w:proofErr w:type="spellEnd"/>
        <w:r w:rsidR="00567474" w:rsidRPr="00567474">
          <w:rPr>
            <w:lang w:val="en-US"/>
          </w:rPr>
          <w:t xml:space="preserve"> Response</w:t>
        </w:r>
      </w:ins>
      <w:ins w:id="112" w:author="Iskren Ianev 01" w:date="2023-10-27T17:46:00Z">
        <w:r>
          <w:rPr>
            <w:lang w:val="en-US"/>
          </w:rPr>
          <w:t>.</w:t>
        </w:r>
      </w:ins>
    </w:p>
    <w:p w14:paraId="642C6FE5" w14:textId="487F762F" w:rsidR="00667E33" w:rsidRDefault="00667E33" w:rsidP="00667E33">
      <w:pPr>
        <w:pStyle w:val="B1"/>
        <w:rPr>
          <w:ins w:id="113" w:author="Iskren Ianev 01" w:date="2023-10-27T17:46:00Z"/>
          <w:lang w:val="en-US"/>
        </w:rPr>
      </w:pPr>
      <w:ins w:id="114" w:author="Iskren Ianev 01" w:date="2023-10-27T17:46:00Z">
        <w:r>
          <w:rPr>
            <w:lang w:val="en-US"/>
          </w:rPr>
          <w:t xml:space="preserve">6. </w:t>
        </w:r>
      </w:ins>
      <w:ins w:id="115" w:author="Iskren Ianev 01" w:date="2023-11-02T09:27:00Z">
        <w:r w:rsidR="000A1A1A">
          <w:rPr>
            <w:lang w:val="en-US"/>
          </w:rPr>
          <w:t xml:space="preserve">The </w:t>
        </w:r>
      </w:ins>
      <w:ins w:id="116" w:author="Iskren Ianev 01" w:date="2023-10-27T17:46:00Z">
        <w:r>
          <w:rPr>
            <w:lang w:val="en-US"/>
          </w:rPr>
          <w:t>NEF confirm</w:t>
        </w:r>
      </w:ins>
      <w:ins w:id="117" w:author="Iskren Ianev 01" w:date="2023-11-03T15:21:00Z">
        <w:r w:rsidR="00941F69">
          <w:rPr>
            <w:lang w:val="en-US"/>
          </w:rPr>
          <w:t>s</w:t>
        </w:r>
      </w:ins>
      <w:ins w:id="118" w:author="Iskren Ianev 01" w:date="2023-10-27T17:46:00Z">
        <w:r>
          <w:rPr>
            <w:lang w:val="en-US"/>
          </w:rPr>
          <w:t xml:space="preserve"> the subscription request to the AF</w:t>
        </w:r>
      </w:ins>
      <w:ins w:id="119" w:author="Iskren Ianev 01" w:date="2023-11-03T14:47:00Z">
        <w:r w:rsidR="00D73708">
          <w:rPr>
            <w:lang w:val="en-US"/>
          </w:rPr>
          <w:t xml:space="preserve"> with </w:t>
        </w:r>
        <w:proofErr w:type="spellStart"/>
        <w:r w:rsidR="00D73708" w:rsidRPr="00D73708">
          <w:rPr>
            <w:lang w:val="en-US"/>
          </w:rPr>
          <w:t>Nnef_EventExposure_Subscribe</w:t>
        </w:r>
        <w:proofErr w:type="spellEnd"/>
        <w:r w:rsidR="00D73708" w:rsidRPr="00D73708">
          <w:rPr>
            <w:lang w:val="en-US"/>
          </w:rPr>
          <w:t xml:space="preserve"> Response</w:t>
        </w:r>
      </w:ins>
      <w:ins w:id="120" w:author="Iskren Ianev 01" w:date="2023-10-27T17:46:00Z">
        <w:r>
          <w:rPr>
            <w:lang w:val="en-US"/>
          </w:rPr>
          <w:t>.</w:t>
        </w:r>
      </w:ins>
    </w:p>
    <w:p w14:paraId="17CD9603" w14:textId="77777777" w:rsidR="00667E33" w:rsidRDefault="00667E33" w:rsidP="00667E33">
      <w:pPr>
        <w:pStyle w:val="B1"/>
        <w:rPr>
          <w:ins w:id="121" w:author="Iskren Ianev 01" w:date="2023-10-27T17:46:00Z"/>
          <w:lang w:val="en-US"/>
        </w:rPr>
      </w:pPr>
      <w:ins w:id="122" w:author="Iskren Ianev 01" w:date="2023-10-27T17:46:00Z">
        <w:r>
          <w:rPr>
            <w:lang w:val="en-US"/>
          </w:rPr>
          <w:t xml:space="preserve">7. </w:t>
        </w:r>
        <w:r w:rsidRPr="003B4BC8">
          <w:rPr>
            <w:lang w:val="en-US"/>
          </w:rPr>
          <w:t xml:space="preserve">The EECF evaluates the request from the NEF in Step 3 and checks whether the EECF has enough information to report. If the EECF needs more </w:t>
        </w:r>
        <w:r w:rsidRPr="003B4BC8">
          <w:t>energy usage and energy efficiency related information, the EECF may interact with the related NFs and collect more information</w:t>
        </w:r>
        <w:r w:rsidRPr="003B4BC8">
          <w:rPr>
            <w:lang w:val="en-US"/>
          </w:rPr>
          <w:t>.</w:t>
        </w:r>
      </w:ins>
    </w:p>
    <w:p w14:paraId="4500A132" w14:textId="2DDA62C3" w:rsidR="00667E33" w:rsidRDefault="00667E33" w:rsidP="00667E33">
      <w:pPr>
        <w:pStyle w:val="B1"/>
        <w:rPr>
          <w:ins w:id="123" w:author="Iskren Ianev 01" w:date="2023-10-27T17:46:00Z"/>
          <w:lang w:val="en-US"/>
        </w:rPr>
      </w:pPr>
      <w:ins w:id="124" w:author="Iskren Ianev 01" w:date="2023-10-27T17:46:00Z">
        <w:r>
          <w:rPr>
            <w:lang w:val="en-US"/>
          </w:rPr>
          <w:t xml:space="preserve">8. The EECF triggers </w:t>
        </w:r>
      </w:ins>
      <w:ins w:id="125" w:author="Iskren Ianev 01" w:date="2023-11-02T09:28:00Z">
        <w:r w:rsidR="006E0991">
          <w:rPr>
            <w:lang w:val="en-US"/>
          </w:rPr>
          <w:t xml:space="preserve">a </w:t>
        </w:r>
      </w:ins>
      <w:ins w:id="126" w:author="Iskren Ianev 01" w:date="2023-10-27T17:46:00Z">
        <w:r>
          <w:rPr>
            <w:lang w:val="en-US"/>
          </w:rPr>
          <w:t xml:space="preserve">reporting notification to </w:t>
        </w:r>
      </w:ins>
      <w:ins w:id="127" w:author="Iskren Ianev 01" w:date="2023-11-02T09:29:00Z">
        <w:r w:rsidR="006E0991">
          <w:rPr>
            <w:lang w:val="en-US"/>
          </w:rPr>
          <w:t xml:space="preserve">the </w:t>
        </w:r>
      </w:ins>
      <w:ins w:id="128" w:author="Iskren Ianev 01" w:date="2023-10-27T17:46:00Z">
        <w:r>
          <w:rPr>
            <w:lang w:val="en-US"/>
          </w:rPr>
          <w:t>NEF</w:t>
        </w:r>
      </w:ins>
      <w:ins w:id="129" w:author="Iskren Ianev 01" w:date="2023-11-03T14:47:00Z">
        <w:r w:rsidR="00AD3CF8">
          <w:rPr>
            <w:lang w:val="en-US"/>
          </w:rPr>
          <w:t xml:space="preserve"> by sending </w:t>
        </w:r>
      </w:ins>
      <w:proofErr w:type="spellStart"/>
      <w:ins w:id="130" w:author="Iskren Ianev 01" w:date="2023-11-03T14:48:00Z">
        <w:r w:rsidR="00AD3CF8" w:rsidRPr="00AD3CF8">
          <w:rPr>
            <w:lang w:val="en-US"/>
          </w:rPr>
          <w:t>Neecf_EnergyUsageExposure_Notify</w:t>
        </w:r>
      </w:ins>
      <w:proofErr w:type="spellEnd"/>
      <w:ins w:id="131" w:author="Iskren Ianev 01" w:date="2023-10-27T17:46:00Z">
        <w:r>
          <w:rPr>
            <w:lang w:val="en-US"/>
          </w:rPr>
          <w:t xml:space="preserve"> either at </w:t>
        </w:r>
      </w:ins>
      <w:ins w:id="132" w:author="Iskren Ianev 01" w:date="2023-11-03T15:22:00Z">
        <w:r w:rsidR="00941F69">
          <w:rPr>
            <w:lang w:val="en-US"/>
          </w:rPr>
          <w:t>the</w:t>
        </w:r>
      </w:ins>
      <w:ins w:id="133" w:author="Iskren Ianev 01" w:date="2023-11-03T15:23:00Z">
        <w:r w:rsidR="00941F69">
          <w:rPr>
            <w:lang w:val="en-US"/>
          </w:rPr>
          <w:t xml:space="preserve"> </w:t>
        </w:r>
      </w:ins>
      <w:ins w:id="134" w:author="Iskren Ianev 01" w:date="2023-10-27T17:46:00Z">
        <w:r>
          <w:rPr>
            <w:lang w:val="en-US"/>
          </w:rPr>
          <w:t xml:space="preserve">expiry of a reporting period or based on event fulfilment, depending </w:t>
        </w:r>
      </w:ins>
      <w:ins w:id="135" w:author="Iskren Ianev 01" w:date="2023-11-03T15:28:00Z">
        <w:r w:rsidR="0075328C">
          <w:rPr>
            <w:lang w:val="en-US"/>
          </w:rPr>
          <w:t>o</w:t>
        </w:r>
        <w:r w:rsidR="00F243B4">
          <w:rPr>
            <w:lang w:val="en-US"/>
          </w:rPr>
          <w:t>n</w:t>
        </w:r>
      </w:ins>
      <w:ins w:id="136" w:author="Iskren Ianev 01" w:date="2023-10-27T17:46:00Z">
        <w:r>
          <w:rPr>
            <w:lang w:val="en-US"/>
          </w:rPr>
          <w:t xml:space="preserve"> the subscri</w:t>
        </w:r>
      </w:ins>
      <w:ins w:id="137" w:author="Iskren Ianev 01" w:date="2023-11-03T15:28:00Z">
        <w:r w:rsidR="0075328C">
          <w:rPr>
            <w:lang w:val="en-US"/>
          </w:rPr>
          <w:t>p</w:t>
        </w:r>
      </w:ins>
      <w:ins w:id="138" w:author="Iskren Ianev 01" w:date="2023-11-03T15:23:00Z">
        <w:r w:rsidR="00941F69">
          <w:rPr>
            <w:lang w:val="en-US"/>
          </w:rPr>
          <w:t>tion</w:t>
        </w:r>
      </w:ins>
      <w:ins w:id="139" w:author="Iskren Ianev 01" w:date="2023-10-27T17:46:00Z">
        <w:r>
          <w:rPr>
            <w:lang w:val="en-US"/>
          </w:rPr>
          <w:t xml:space="preserve"> reporting mode. In the notification message to the NEF the EECF includes the energy usage entity, energy efficiency report and potentially a location parameter. The energy efficiency report may contain the energy used, for example in energy credits or </w:t>
        </w:r>
      </w:ins>
      <w:ins w:id="140" w:author="Iskren Ianev 01" w:date="2023-11-03T15:24:00Z">
        <w:r w:rsidR="00941F69">
          <w:rPr>
            <w:lang w:val="en-US"/>
          </w:rPr>
          <w:t>W</w:t>
        </w:r>
      </w:ins>
      <w:ins w:id="141" w:author="Iskren Ianev 01" w:date="2023-10-27T17:46:00Z">
        <w:r>
          <w:rPr>
            <w:lang w:val="en-US"/>
          </w:rPr>
          <w:t xml:space="preserve">atts for the energy usage entity in the specific location, if </w:t>
        </w:r>
      </w:ins>
      <w:ins w:id="142" w:author="Iskren Ianev 01" w:date="2023-11-02T09:29:00Z">
        <w:r w:rsidR="006E0991">
          <w:rPr>
            <w:lang w:val="en-US"/>
          </w:rPr>
          <w:t xml:space="preserve">a </w:t>
        </w:r>
      </w:ins>
      <w:ins w:id="143" w:author="Iskren Ianev 01" w:date="2023-10-27T17:46:00Z">
        <w:r>
          <w:rPr>
            <w:lang w:val="en-US"/>
          </w:rPr>
          <w:t>location parameter was provided by the AF.</w:t>
        </w:r>
      </w:ins>
    </w:p>
    <w:p w14:paraId="4434C62B" w14:textId="47340927" w:rsidR="00667E33" w:rsidRDefault="00667E33" w:rsidP="00667E33">
      <w:pPr>
        <w:pStyle w:val="B1"/>
        <w:rPr>
          <w:ins w:id="144" w:author="Iskren Ianev 01" w:date="2023-10-27T17:46:00Z"/>
          <w:lang w:val="en-US"/>
        </w:rPr>
      </w:pPr>
      <w:ins w:id="145" w:author="Iskren Ianev 01" w:date="2023-10-27T17:46:00Z">
        <w:r>
          <w:rPr>
            <w:lang w:val="en-US"/>
          </w:rPr>
          <w:t>9. The NEF forwards the notification report to the AF</w:t>
        </w:r>
      </w:ins>
      <w:ins w:id="146" w:author="Iskren Ianev 01" w:date="2023-11-03T14:49:00Z">
        <w:r w:rsidR="00954FDF">
          <w:rPr>
            <w:lang w:val="en-US"/>
          </w:rPr>
          <w:t xml:space="preserve"> in </w:t>
        </w:r>
      </w:ins>
      <w:ins w:id="147" w:author="Iskren Ianev 01" w:date="2023-11-03T15:24:00Z">
        <w:r w:rsidR="00941F69">
          <w:rPr>
            <w:lang w:val="en-US"/>
          </w:rPr>
          <w:t>the</w:t>
        </w:r>
      </w:ins>
      <w:ins w:id="148" w:author="Iskren Ianev 01" w:date="2023-11-03T14:49:00Z">
        <w:r w:rsidR="00954FDF" w:rsidRPr="00954FDF">
          <w:rPr>
            <w:lang w:val="en-US"/>
          </w:rPr>
          <w:t xml:space="preserve"> </w:t>
        </w:r>
        <w:proofErr w:type="spellStart"/>
        <w:r w:rsidR="00954FDF" w:rsidRPr="00954FDF">
          <w:rPr>
            <w:lang w:val="en-US"/>
          </w:rPr>
          <w:t>Nnef_EventExposure_Notify</w:t>
        </w:r>
      </w:ins>
      <w:proofErr w:type="spellEnd"/>
      <w:ins w:id="149" w:author="Iskren Ianev 01" w:date="2023-10-27T17:46:00Z">
        <w:r>
          <w:rPr>
            <w:lang w:val="en-US"/>
          </w:rPr>
          <w:t xml:space="preserve">. </w:t>
        </w:r>
      </w:ins>
    </w:p>
    <w:p w14:paraId="73F19DF1" w14:textId="579101B5" w:rsidR="00AD4885" w:rsidRPr="006E0E06" w:rsidRDefault="007E1797" w:rsidP="00667E33">
      <w:pPr>
        <w:pStyle w:val="B1"/>
        <w:ind w:left="0" w:firstLine="0"/>
      </w:pPr>
      <w:r>
        <w:rPr>
          <w:lang w:val="en-US"/>
        </w:rPr>
        <w:t>.</w:t>
      </w:r>
    </w:p>
    <w:p w14:paraId="07B1AF71" w14:textId="77777777" w:rsidR="0068473D" w:rsidRDefault="0068473D" w:rsidP="0068473D">
      <w:pPr>
        <w:pStyle w:val="Heading3"/>
      </w:pPr>
      <w:bookmarkStart w:id="150" w:name="_Toc326248711"/>
      <w:bookmarkStart w:id="151" w:name="_Toc510604409"/>
      <w:bookmarkStart w:id="152" w:name="_Toc92875664"/>
      <w:bookmarkStart w:id="153" w:name="_Toc93070688"/>
      <w:bookmarkStart w:id="154" w:name="_Toc146539442"/>
      <w:r w:rsidRPr="0006378A">
        <w:t>6.x.4</w:t>
      </w:r>
      <w:r w:rsidRPr="0006378A">
        <w:tab/>
      </w:r>
      <w:bookmarkEnd w:id="150"/>
      <w:bookmarkEnd w:id="151"/>
      <w:bookmarkEnd w:id="152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153"/>
      <w:bookmarkEnd w:id="154"/>
    </w:p>
    <w:p w14:paraId="0C41E014" w14:textId="33663BE5" w:rsidR="00667E33" w:rsidRDefault="00667E33" w:rsidP="00667E33">
      <w:pPr>
        <w:pStyle w:val="B1"/>
        <w:rPr>
          <w:ins w:id="155" w:author="Iskren Ianev 01" w:date="2023-10-27T17:48:00Z"/>
          <w:lang w:eastAsia="zh-CN"/>
        </w:rPr>
      </w:pPr>
      <w:ins w:id="156" w:author="Iskren Ianev 01" w:date="2023-10-27T17:48:00Z">
        <w:r>
          <w:rPr>
            <w:lang w:eastAsia="zh-CN"/>
          </w:rPr>
          <w:t xml:space="preserve">EECF – a new </w:t>
        </w:r>
      </w:ins>
      <w:ins w:id="157" w:author="Iskren Ianev 01" w:date="2023-11-03T15:24:00Z">
        <w:r w:rsidR="00CB0639">
          <w:rPr>
            <w:lang w:eastAsia="zh-CN"/>
          </w:rPr>
          <w:t>Energy Efficiency C</w:t>
        </w:r>
      </w:ins>
      <w:ins w:id="158" w:author="Iskren Ianev 01" w:date="2023-11-03T15:25:00Z">
        <w:r w:rsidR="00CB0639">
          <w:rPr>
            <w:lang w:eastAsia="zh-CN"/>
          </w:rPr>
          <w:t xml:space="preserve">ontrol Function </w:t>
        </w:r>
      </w:ins>
      <w:ins w:id="159" w:author="Iskren Ianev 01" w:date="2023-10-27T17:48:00Z">
        <w:r>
          <w:rPr>
            <w:lang w:eastAsia="zh-CN"/>
          </w:rPr>
          <w:t>or a new functionality within an existing NF</w:t>
        </w:r>
      </w:ins>
      <w:ins w:id="160" w:author="Iskren Ianev 01" w:date="2023-11-02T09:31:00Z">
        <w:r w:rsidR="00192A03">
          <w:rPr>
            <w:lang w:eastAsia="zh-CN"/>
          </w:rPr>
          <w:t>.</w:t>
        </w:r>
      </w:ins>
    </w:p>
    <w:p w14:paraId="563E0F38" w14:textId="0577968E" w:rsidR="00667E33" w:rsidRDefault="00667E33" w:rsidP="00667E33">
      <w:pPr>
        <w:pStyle w:val="B1"/>
        <w:rPr>
          <w:ins w:id="161" w:author="Iskren Ianev 01" w:date="2023-10-27T17:48:00Z"/>
          <w:lang w:eastAsia="zh-CN"/>
        </w:rPr>
      </w:pPr>
      <w:ins w:id="162" w:author="Iskren Ianev 01" w:date="2023-10-27T17:48:00Z">
        <w:r>
          <w:rPr>
            <w:lang w:eastAsia="zh-CN"/>
          </w:rPr>
          <w:t xml:space="preserve">NEF – </w:t>
        </w:r>
      </w:ins>
      <w:ins w:id="163" w:author="Iskren Ianev 01" w:date="2023-11-03T15:26:00Z">
        <w:r w:rsidR="00CB0639">
          <w:rPr>
            <w:lang w:eastAsia="zh-CN"/>
          </w:rPr>
          <w:t xml:space="preserve">new </w:t>
        </w:r>
      </w:ins>
      <w:ins w:id="164" w:author="Iskren Ianev 01" w:date="2023-10-27T17:48:00Z">
        <w:r>
          <w:rPr>
            <w:lang w:eastAsia="zh-CN"/>
          </w:rPr>
          <w:t xml:space="preserve">subscription for </w:t>
        </w:r>
      </w:ins>
      <w:ins w:id="165" w:author="Iskren Ianev 01" w:date="2023-11-03T15:26:00Z">
        <w:r w:rsidR="00CB0639">
          <w:rPr>
            <w:lang w:eastAsia="zh-CN"/>
          </w:rPr>
          <w:t xml:space="preserve">the </w:t>
        </w:r>
      </w:ins>
      <w:ins w:id="166" w:author="Iskren Ianev 01" w:date="2023-10-27T17:48:00Z">
        <w:r>
          <w:rPr>
            <w:lang w:eastAsia="zh-CN"/>
          </w:rPr>
          <w:t>EECF services.</w:t>
        </w:r>
      </w:ins>
    </w:p>
    <w:bookmarkEnd w:id="27"/>
    <w:p w14:paraId="1FEF4745" w14:textId="6F5559E8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2B2D" w14:textId="77777777" w:rsidR="00C87A92" w:rsidRDefault="00C87A92">
      <w:r>
        <w:separator/>
      </w:r>
    </w:p>
  </w:endnote>
  <w:endnote w:type="continuationSeparator" w:id="0">
    <w:p w14:paraId="109CD9E7" w14:textId="77777777" w:rsidR="00C87A92" w:rsidRDefault="00C87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89320" w14:textId="77777777" w:rsidR="00C87A92" w:rsidRDefault="00C87A92">
      <w:r>
        <w:separator/>
      </w:r>
    </w:p>
  </w:footnote>
  <w:footnote w:type="continuationSeparator" w:id="0">
    <w:p w14:paraId="74BFAFE8" w14:textId="77777777" w:rsidR="00C87A92" w:rsidRDefault="00C87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2"/>
  </w:num>
  <w:num w:numId="5" w16cid:durableId="529801794">
    <w:abstractNumId w:val="11"/>
  </w:num>
  <w:num w:numId="6" w16cid:durableId="543296170">
    <w:abstractNumId w:val="10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Hiroshi DEMPO">
    <w15:presenceInfo w15:providerId="None" w15:userId="Hiroshi DEM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2E4A"/>
    <w:rsid w:val="00030B86"/>
    <w:rsid w:val="00036540"/>
    <w:rsid w:val="00040AB1"/>
    <w:rsid w:val="00042BA3"/>
    <w:rsid w:val="00043883"/>
    <w:rsid w:val="0004626D"/>
    <w:rsid w:val="00051EE7"/>
    <w:rsid w:val="0005261E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1A1A"/>
    <w:rsid w:val="000A24FD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1B5B"/>
    <w:rsid w:val="00143870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722E"/>
    <w:rsid w:val="001B0D17"/>
    <w:rsid w:val="001B3924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6C9D"/>
    <w:rsid w:val="001F7015"/>
    <w:rsid w:val="0020225A"/>
    <w:rsid w:val="002037DB"/>
    <w:rsid w:val="0020689F"/>
    <w:rsid w:val="002076A4"/>
    <w:rsid w:val="002100CD"/>
    <w:rsid w:val="00210E61"/>
    <w:rsid w:val="00212FF7"/>
    <w:rsid w:val="0021348C"/>
    <w:rsid w:val="002151E1"/>
    <w:rsid w:val="00217A4E"/>
    <w:rsid w:val="00225F6D"/>
    <w:rsid w:val="002264BB"/>
    <w:rsid w:val="0022693B"/>
    <w:rsid w:val="00230D1D"/>
    <w:rsid w:val="00232D54"/>
    <w:rsid w:val="00234AFF"/>
    <w:rsid w:val="00241618"/>
    <w:rsid w:val="00242DA0"/>
    <w:rsid w:val="00247FAF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6295"/>
    <w:rsid w:val="002A5B8C"/>
    <w:rsid w:val="002A7CB1"/>
    <w:rsid w:val="002B1F0E"/>
    <w:rsid w:val="002B272F"/>
    <w:rsid w:val="002B38EA"/>
    <w:rsid w:val="002B5890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62B2"/>
    <w:rsid w:val="003226C8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51A4"/>
    <w:rsid w:val="00357277"/>
    <w:rsid w:val="0036065E"/>
    <w:rsid w:val="00361937"/>
    <w:rsid w:val="00364534"/>
    <w:rsid w:val="00370529"/>
    <w:rsid w:val="00370766"/>
    <w:rsid w:val="0037090F"/>
    <w:rsid w:val="00370C5A"/>
    <w:rsid w:val="00373208"/>
    <w:rsid w:val="003741A2"/>
    <w:rsid w:val="00375874"/>
    <w:rsid w:val="00380810"/>
    <w:rsid w:val="00384DA4"/>
    <w:rsid w:val="00386610"/>
    <w:rsid w:val="00386BA7"/>
    <w:rsid w:val="0039021B"/>
    <w:rsid w:val="003907C9"/>
    <w:rsid w:val="00394B14"/>
    <w:rsid w:val="003961DF"/>
    <w:rsid w:val="003A37CF"/>
    <w:rsid w:val="003A3BFE"/>
    <w:rsid w:val="003A3F73"/>
    <w:rsid w:val="003A6A5D"/>
    <w:rsid w:val="003A6AC7"/>
    <w:rsid w:val="003B47C9"/>
    <w:rsid w:val="003B4BC8"/>
    <w:rsid w:val="003B6045"/>
    <w:rsid w:val="003C6517"/>
    <w:rsid w:val="003E29EF"/>
    <w:rsid w:val="003E6BFC"/>
    <w:rsid w:val="003E7F24"/>
    <w:rsid w:val="003F00E8"/>
    <w:rsid w:val="003F1A09"/>
    <w:rsid w:val="003F7F79"/>
    <w:rsid w:val="00401FDD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6BAB"/>
    <w:rsid w:val="00441057"/>
    <w:rsid w:val="00445C87"/>
    <w:rsid w:val="00445CD0"/>
    <w:rsid w:val="00446E16"/>
    <w:rsid w:val="004478DE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3C2"/>
    <w:rsid w:val="004B3E95"/>
    <w:rsid w:val="004B46B0"/>
    <w:rsid w:val="004B4F9F"/>
    <w:rsid w:val="004B57E6"/>
    <w:rsid w:val="004C71CD"/>
    <w:rsid w:val="004C72F9"/>
    <w:rsid w:val="004D700F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5DE5"/>
    <w:rsid w:val="00527E8F"/>
    <w:rsid w:val="00531E41"/>
    <w:rsid w:val="00546BAB"/>
    <w:rsid w:val="00550C60"/>
    <w:rsid w:val="00550DC8"/>
    <w:rsid w:val="0056363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658C"/>
    <w:rsid w:val="005F6AA2"/>
    <w:rsid w:val="00600BAE"/>
    <w:rsid w:val="00600CAD"/>
    <w:rsid w:val="00600DC4"/>
    <w:rsid w:val="00604CD9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7281"/>
    <w:rsid w:val="006D37C0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2770B"/>
    <w:rsid w:val="00734402"/>
    <w:rsid w:val="00740881"/>
    <w:rsid w:val="00740C00"/>
    <w:rsid w:val="00743921"/>
    <w:rsid w:val="007454CA"/>
    <w:rsid w:val="007479F4"/>
    <w:rsid w:val="00751865"/>
    <w:rsid w:val="0075328C"/>
    <w:rsid w:val="00757B45"/>
    <w:rsid w:val="007600DB"/>
    <w:rsid w:val="00763A98"/>
    <w:rsid w:val="00770891"/>
    <w:rsid w:val="00770A40"/>
    <w:rsid w:val="007715B5"/>
    <w:rsid w:val="00774AF9"/>
    <w:rsid w:val="00775928"/>
    <w:rsid w:val="00780D92"/>
    <w:rsid w:val="00782354"/>
    <w:rsid w:val="00783960"/>
    <w:rsid w:val="00784C5A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217C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448A"/>
    <w:rsid w:val="008F0CD9"/>
    <w:rsid w:val="008F33A2"/>
    <w:rsid w:val="008F647C"/>
    <w:rsid w:val="008F686C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90B76"/>
    <w:rsid w:val="009937EF"/>
    <w:rsid w:val="009947C8"/>
    <w:rsid w:val="00997177"/>
    <w:rsid w:val="009978AA"/>
    <w:rsid w:val="0099792E"/>
    <w:rsid w:val="009A0938"/>
    <w:rsid w:val="009B1144"/>
    <w:rsid w:val="009B1EAA"/>
    <w:rsid w:val="009B3DE5"/>
    <w:rsid w:val="009B4484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17723"/>
    <w:rsid w:val="00B258BB"/>
    <w:rsid w:val="00B27BC4"/>
    <w:rsid w:val="00B3716C"/>
    <w:rsid w:val="00B41C9E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754CE"/>
    <w:rsid w:val="00B8024E"/>
    <w:rsid w:val="00B80948"/>
    <w:rsid w:val="00B82124"/>
    <w:rsid w:val="00B95BA0"/>
    <w:rsid w:val="00B95BC8"/>
    <w:rsid w:val="00B9649B"/>
    <w:rsid w:val="00B974C7"/>
    <w:rsid w:val="00BA30F8"/>
    <w:rsid w:val="00BA6456"/>
    <w:rsid w:val="00BA76D6"/>
    <w:rsid w:val="00BB5DFC"/>
    <w:rsid w:val="00BC3B14"/>
    <w:rsid w:val="00BC5DA3"/>
    <w:rsid w:val="00BD0CFE"/>
    <w:rsid w:val="00BD279D"/>
    <w:rsid w:val="00BD3655"/>
    <w:rsid w:val="00BE099A"/>
    <w:rsid w:val="00BE2BD5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87A92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21CA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7AF0"/>
    <w:rsid w:val="00D32770"/>
    <w:rsid w:val="00D33AE6"/>
    <w:rsid w:val="00D35F6D"/>
    <w:rsid w:val="00D407B1"/>
    <w:rsid w:val="00D41692"/>
    <w:rsid w:val="00D432D0"/>
    <w:rsid w:val="00D5590C"/>
    <w:rsid w:val="00D5658D"/>
    <w:rsid w:val="00D60F03"/>
    <w:rsid w:val="00D61323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492A"/>
    <w:rsid w:val="00DC5BFC"/>
    <w:rsid w:val="00DC6CFF"/>
    <w:rsid w:val="00DD3DF8"/>
    <w:rsid w:val="00DD5270"/>
    <w:rsid w:val="00DE10A8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D80"/>
    <w:rsid w:val="00E60553"/>
    <w:rsid w:val="00E6182D"/>
    <w:rsid w:val="00E63BA0"/>
    <w:rsid w:val="00E7234B"/>
    <w:rsid w:val="00E806DF"/>
    <w:rsid w:val="00E81BF9"/>
    <w:rsid w:val="00E8263C"/>
    <w:rsid w:val="00E83EE6"/>
    <w:rsid w:val="00E84466"/>
    <w:rsid w:val="00E949CC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206"/>
    <w:rsid w:val="00F44EC2"/>
    <w:rsid w:val="00F4668D"/>
    <w:rsid w:val="00F47DF9"/>
    <w:rsid w:val="00F52BCE"/>
    <w:rsid w:val="00F5389E"/>
    <w:rsid w:val="00F553D0"/>
    <w:rsid w:val="00F56AA3"/>
    <w:rsid w:val="00F70EDA"/>
    <w:rsid w:val="00F720D4"/>
    <w:rsid w:val="00F779A0"/>
    <w:rsid w:val="00F779C4"/>
    <w:rsid w:val="00F8233F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03</cp:lastModifiedBy>
  <cp:revision>5</cp:revision>
  <cp:lastPrinted>1900-01-01T00:00:00Z</cp:lastPrinted>
  <dcterms:created xsi:type="dcterms:W3CDTF">2024-01-12T12:02:00Z</dcterms:created>
  <dcterms:modified xsi:type="dcterms:W3CDTF">2024-01-12T12:26:00Z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